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7F6D1" w14:textId="39FF482A" w:rsidR="00B52235" w:rsidRDefault="00463810">
      <w:r>
        <w:rPr>
          <w:noProof/>
          <w:lang w:eastAsia="ru-RU"/>
        </w:rPr>
        <w:drawing>
          <wp:inline distT="0" distB="0" distL="0" distR="0" wp14:anchorId="638BD9D2" wp14:editId="11803B44">
            <wp:extent cx="5939992" cy="15116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и-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92" cy="15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E375" w14:textId="20ADB459" w:rsidR="00E15721" w:rsidRDefault="00E15721" w:rsidP="004750C0">
      <w:pPr>
        <w:rPr>
          <w:rFonts w:ascii="Arial" w:hAnsi="Arial" w:cs="Arial"/>
          <w:sz w:val="20"/>
          <w:szCs w:val="20"/>
        </w:rPr>
      </w:pPr>
    </w:p>
    <w:p w14:paraId="42EC8569" w14:textId="77777777" w:rsidR="004750C0" w:rsidRDefault="004750C0" w:rsidP="004750C0">
      <w:pPr>
        <w:rPr>
          <w:rFonts w:ascii="Arial" w:hAnsi="Arial" w:cs="Arial"/>
          <w:sz w:val="20"/>
          <w:szCs w:val="20"/>
        </w:rPr>
      </w:pPr>
    </w:p>
    <w:p w14:paraId="6EA98BD1" w14:textId="77777777" w:rsidR="00B522CF" w:rsidRPr="00B522CF" w:rsidRDefault="00B522CF" w:rsidP="00B52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52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Pr="00B52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а) п.45 Стандарта</w:t>
      </w:r>
      <w:bookmarkStart w:id="0" w:name="_GoBack"/>
      <w:bookmarkEnd w:id="0"/>
    </w:p>
    <w:p w14:paraId="7965CD27" w14:textId="77777777" w:rsidR="00B522CF" w:rsidRPr="00B522CF" w:rsidRDefault="00B522CF" w:rsidP="00B52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цена на электрическую энергию, дифференцированную в зависимости от условий, определенных законодательством Российской Федерации. При этом отдельно раскрывается цена закупки электрической энергии, стоимость услуг по ее передаче, а также стоимость иных услуг, оказание которых является неотъемлемой частью поставки электрической энергии потребителю</w:t>
      </w:r>
    </w:p>
    <w:p w14:paraId="517C57AA" w14:textId="77777777" w:rsidR="00B522CF" w:rsidRPr="00B522CF" w:rsidRDefault="00B522CF" w:rsidP="00B52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14:paraId="2A3BF066" w14:textId="77777777" w:rsidR="00B522CF" w:rsidRPr="00B522CF" w:rsidRDefault="00B522CF" w:rsidP="00B52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823226" w14:textId="77777777" w:rsidR="00B522CF" w:rsidRPr="00B522CF" w:rsidRDefault="00B522CF" w:rsidP="00B522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482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</w:p>
    <w:tbl>
      <w:tblPr>
        <w:tblW w:w="935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13"/>
        <w:gridCol w:w="925"/>
        <w:gridCol w:w="660"/>
        <w:gridCol w:w="660"/>
        <w:gridCol w:w="662"/>
        <w:gridCol w:w="791"/>
        <w:gridCol w:w="660"/>
        <w:gridCol w:w="660"/>
        <w:gridCol w:w="924"/>
        <w:gridCol w:w="794"/>
      </w:tblGrid>
      <w:tr w:rsidR="00B522CF" w:rsidRPr="0084761D" w14:paraId="26742D1D" w14:textId="77777777" w:rsidTr="0084761D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C562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175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D977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A67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 полугодие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8E4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II полугодие</w:t>
            </w:r>
          </w:p>
        </w:tc>
      </w:tr>
      <w:tr w:rsidR="00B522CF" w:rsidRPr="0084761D" w14:paraId="3E6337D3" w14:textId="77777777" w:rsidTr="0084761D">
        <w:trPr>
          <w:trHeight w:val="4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5CB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8CC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AB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A14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Цена (тариф)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6DCE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Цена (тариф)</w:t>
            </w:r>
          </w:p>
        </w:tc>
      </w:tr>
      <w:tr w:rsidR="00B522CF" w:rsidRPr="0084761D" w14:paraId="50D24D49" w14:textId="77777777" w:rsidTr="0084761D">
        <w:trPr>
          <w:trHeight w:val="7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822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26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607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9A2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371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СН-I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CDA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СН-II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921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69F9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E23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СН-I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1A4B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СН-II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DDA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</w:t>
            </w:r>
          </w:p>
        </w:tc>
      </w:tr>
      <w:tr w:rsidR="00B522CF" w:rsidRPr="0084761D" w14:paraId="17D77FC3" w14:textId="77777777" w:rsidTr="0084761D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23C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409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7BF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95C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3246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594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99E9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61A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CA50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D77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88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B522CF" w:rsidRPr="0084761D" w14:paraId="6822A892" w14:textId="77777777" w:rsidTr="0084761D">
        <w:trPr>
          <w:trHeight w:val="8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CF4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6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08F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 обоснованные тарифы на электрическую энергию (мощность) для потребителей, не относящихся к населению и приравненным к нему категориям потребителей</w:t>
            </w:r>
          </w:p>
        </w:tc>
      </w:tr>
      <w:tr w:rsidR="00B522CF" w:rsidRPr="0084761D" w14:paraId="1862FB73" w14:textId="77777777" w:rsidTr="0084761D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517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3FC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Одноставочный</w:t>
            </w:r>
            <w:proofErr w:type="spellEnd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тариф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FF7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руб./</w:t>
            </w:r>
            <w:proofErr w:type="spellStart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кВт·ч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345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E0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D91" w14:textId="04B73E3E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16,28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5D3" w14:textId="4868C953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D20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6A3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C608" w14:textId="5AD56446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16,28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DA14" w14:textId="3DA76B8A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16,28</w:t>
            </w:r>
          </w:p>
        </w:tc>
      </w:tr>
      <w:tr w:rsidR="00B522CF" w:rsidRPr="0084761D" w14:paraId="6ABD10BF" w14:textId="77777777" w:rsidTr="0084761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783" w14:textId="2BFDAB75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86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0EC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Одноставочные</w:t>
            </w:r>
            <w:proofErr w:type="spellEnd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тарифы, дифференцированные по трем зонам суток</w:t>
            </w:r>
          </w:p>
        </w:tc>
      </w:tr>
      <w:tr w:rsidR="00B522CF" w:rsidRPr="0084761D" w14:paraId="62679933" w14:textId="77777777" w:rsidTr="0084761D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89E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718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ночная зона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DA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руб./</w:t>
            </w:r>
            <w:proofErr w:type="spellStart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кВт·ч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EA4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366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B7C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9,17</w:t>
            </w:r>
          </w:p>
          <w:p w14:paraId="619C9398" w14:textId="694A7F29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E32" w14:textId="0AC66101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750C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21E2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66BB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9,17</w:t>
            </w:r>
          </w:p>
          <w:p w14:paraId="60838A61" w14:textId="23A34E4D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071A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9,17</w:t>
            </w:r>
          </w:p>
          <w:p w14:paraId="31609CAE" w14:textId="4E8B3D9D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522CF" w:rsidRPr="0084761D" w14:paraId="02891C4B" w14:textId="77777777" w:rsidTr="0084761D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923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4DC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полупиковая зона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142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руб./</w:t>
            </w:r>
            <w:proofErr w:type="spellStart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кВт·ч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2C0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7E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502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16,28</w:t>
            </w:r>
          </w:p>
          <w:p w14:paraId="4A38EAB2" w14:textId="50C8BACD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8237" w14:textId="55DE2A3C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1966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3858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3A61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16,28</w:t>
            </w:r>
          </w:p>
          <w:p w14:paraId="50ED5D16" w14:textId="77B14566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2AE4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16,28</w:t>
            </w:r>
          </w:p>
          <w:p w14:paraId="3D18FC05" w14:textId="7C142A91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522CF" w:rsidRPr="0084761D" w14:paraId="1F92325E" w14:textId="77777777" w:rsidTr="0084761D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FDE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1.2.3.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174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пиковая зона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58A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руб./</w:t>
            </w:r>
            <w:proofErr w:type="spellStart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кВт·ч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F406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2AB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5AAA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19,47</w:t>
            </w:r>
          </w:p>
          <w:p w14:paraId="257A9099" w14:textId="40901452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A71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19,47</w:t>
            </w:r>
          </w:p>
          <w:p w14:paraId="6A09F314" w14:textId="59778F31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3AA2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0FB3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4F8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19,47</w:t>
            </w:r>
          </w:p>
          <w:p w14:paraId="691C1E5E" w14:textId="036A3DD0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4935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19,47</w:t>
            </w:r>
          </w:p>
          <w:p w14:paraId="76C5DBE7" w14:textId="1D155E9C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522CF" w:rsidRPr="0084761D" w14:paraId="20F9AD4B" w14:textId="77777777" w:rsidTr="0084761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6F5" w14:textId="286B1389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86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B16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Одноставочные</w:t>
            </w:r>
            <w:proofErr w:type="spellEnd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тарифы, дифференцированные по двум зонам суток</w:t>
            </w:r>
          </w:p>
        </w:tc>
      </w:tr>
      <w:tr w:rsidR="00B522CF" w:rsidRPr="0084761D" w14:paraId="7109795D" w14:textId="77777777" w:rsidTr="0084761D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D21E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1.3.1.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165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ночная зона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7E3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руб./</w:t>
            </w:r>
            <w:proofErr w:type="spellStart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кВт·ч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AE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A710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E040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9,17</w:t>
            </w:r>
          </w:p>
          <w:p w14:paraId="40BAD6CC" w14:textId="1A20D3B1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922C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9,17</w:t>
            </w:r>
          </w:p>
          <w:p w14:paraId="5ACF1C9C" w14:textId="69C816FB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7F8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4320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C40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9,17</w:t>
            </w:r>
          </w:p>
          <w:p w14:paraId="21382142" w14:textId="2EC2668C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BBCE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9,17</w:t>
            </w:r>
          </w:p>
          <w:p w14:paraId="0160938F" w14:textId="5E613E09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522CF" w:rsidRPr="0084761D" w14:paraId="631F0F5E" w14:textId="77777777" w:rsidTr="0084761D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945" w14:textId="7758E4DE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1.3.2.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0B0B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дневная зона (пиковая и полупиковая)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0ED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руб./</w:t>
            </w:r>
            <w:proofErr w:type="spellStart"/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кВт·ч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EB8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14F8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072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18,40</w:t>
            </w:r>
          </w:p>
          <w:p w14:paraId="6DE225B0" w14:textId="29D773EC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F01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18,40</w:t>
            </w:r>
          </w:p>
          <w:p w14:paraId="17CCC89A" w14:textId="5AE0678E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292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0E79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DC7E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18,40</w:t>
            </w:r>
          </w:p>
          <w:p w14:paraId="57882414" w14:textId="696DE332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5FA" w14:textId="77777777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76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18,40</w:t>
            </w:r>
          </w:p>
          <w:p w14:paraId="1CDCF13A" w14:textId="3D6493C2" w:rsidR="00B522CF" w:rsidRPr="0084761D" w:rsidRDefault="00B522CF" w:rsidP="00B5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66613047" w14:textId="77777777" w:rsidR="00B522CF" w:rsidRPr="00B522CF" w:rsidRDefault="00B522CF" w:rsidP="008476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4"/>
          <w:szCs w:val="24"/>
          <w:lang w:eastAsia="ru-RU"/>
        </w:rPr>
      </w:pPr>
    </w:p>
    <w:p w14:paraId="39860409" w14:textId="245C8AF9" w:rsidR="00B522CF" w:rsidRPr="00B522CF" w:rsidRDefault="00B522CF" w:rsidP="00B522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2CF">
        <w:rPr>
          <w:rFonts w:ascii="Times New Roman" w:eastAsia="Calibri" w:hAnsi="Times New Roman" w:cs="Times New Roman"/>
          <w:sz w:val="24"/>
          <w:szCs w:val="24"/>
        </w:rPr>
        <w:t xml:space="preserve">Приказ Департамента тарифной политики, энергетики и жилищно-коммунального комплекса ЯНАО от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B522CF"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522C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522CF">
        <w:rPr>
          <w:rFonts w:ascii="Times New Roman" w:eastAsia="Calibri" w:hAnsi="Times New Roman" w:cs="Times New Roman"/>
          <w:sz w:val="24"/>
          <w:szCs w:val="24"/>
        </w:rPr>
        <w:t xml:space="preserve"> N </w:t>
      </w:r>
      <w:r>
        <w:rPr>
          <w:rFonts w:ascii="Times New Roman" w:eastAsia="Calibri" w:hAnsi="Times New Roman" w:cs="Times New Roman"/>
          <w:sz w:val="24"/>
          <w:szCs w:val="24"/>
        </w:rPr>
        <w:t>315</w:t>
      </w:r>
      <w:r w:rsidRPr="00B522CF">
        <w:rPr>
          <w:rFonts w:ascii="Times New Roman" w:eastAsia="Calibri" w:hAnsi="Times New Roman" w:cs="Times New Roman"/>
          <w:sz w:val="24"/>
          <w:szCs w:val="24"/>
        </w:rPr>
        <w:t>-т "Об установлении цен (тарифов) на электрическую энергию (мощность), поставляемую акционерным обществом "</w:t>
      </w:r>
      <w:proofErr w:type="spellStart"/>
      <w:r w:rsidRPr="00B522CF">
        <w:rPr>
          <w:rFonts w:ascii="Times New Roman" w:eastAsia="Calibri" w:hAnsi="Times New Roman" w:cs="Times New Roman"/>
          <w:sz w:val="24"/>
          <w:szCs w:val="24"/>
        </w:rPr>
        <w:t>Харп</w:t>
      </w:r>
      <w:proofErr w:type="spellEnd"/>
      <w:r w:rsidRPr="00B522CF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B522CF">
        <w:rPr>
          <w:rFonts w:ascii="Times New Roman" w:eastAsia="Calibri" w:hAnsi="Times New Roman" w:cs="Times New Roman"/>
          <w:sz w:val="24"/>
          <w:szCs w:val="24"/>
        </w:rPr>
        <w:t>Энерго</w:t>
      </w:r>
      <w:proofErr w:type="spellEnd"/>
      <w:r w:rsidRPr="00B522CF">
        <w:rPr>
          <w:rFonts w:ascii="Times New Roman" w:eastAsia="Calibri" w:hAnsi="Times New Roman" w:cs="Times New Roman"/>
          <w:sz w:val="24"/>
          <w:szCs w:val="24"/>
        </w:rPr>
        <w:t xml:space="preserve">-Газ" покупателям поселка городского типа </w:t>
      </w:r>
      <w:proofErr w:type="spellStart"/>
      <w:r w:rsidRPr="00B522CF">
        <w:rPr>
          <w:rFonts w:ascii="Times New Roman" w:eastAsia="Calibri" w:hAnsi="Times New Roman" w:cs="Times New Roman"/>
          <w:sz w:val="24"/>
          <w:szCs w:val="24"/>
        </w:rPr>
        <w:t>Харп</w:t>
      </w:r>
      <w:proofErr w:type="spellEnd"/>
      <w:r w:rsidRPr="00B522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округа Приуральский район</w:t>
      </w:r>
      <w:r w:rsidRPr="00B522CF">
        <w:rPr>
          <w:rFonts w:ascii="Times New Roman" w:eastAsia="Calibri" w:hAnsi="Times New Roman" w:cs="Times New Roman"/>
          <w:sz w:val="24"/>
          <w:szCs w:val="24"/>
        </w:rPr>
        <w:t xml:space="preserve"> Ямало-Ненецкого автономного округа на розничных рынках, расположенных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населения и (или) приравненных к нему категорий потребителей, на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522CF">
        <w:rPr>
          <w:rFonts w:ascii="Times New Roman" w:eastAsia="Calibri" w:hAnsi="Times New Roman" w:cs="Times New Roman"/>
          <w:sz w:val="24"/>
          <w:szCs w:val="24"/>
        </w:rPr>
        <w:t xml:space="preserve"> год"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522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2CF">
        <w:rPr>
          <w:rFonts w:ascii="Times New Roman" w:eastAsia="Calibri" w:hAnsi="Times New Roman" w:cs="Times New Roman"/>
          <w:sz w:val="24"/>
          <w:szCs w:val="24"/>
        </w:rPr>
        <w:br/>
      </w:r>
    </w:p>
    <w:p w14:paraId="6555AADA" w14:textId="77777777" w:rsidR="00B522CF" w:rsidRPr="00B522CF" w:rsidRDefault="00B522CF" w:rsidP="00B522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2CF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B522CF">
        <w:rPr>
          <w:rFonts w:ascii="Times New Roman" w:eastAsia="Calibri" w:hAnsi="Times New Roman" w:cs="Times New Roman"/>
          <w:sz w:val="24"/>
          <w:szCs w:val="24"/>
        </w:rPr>
        <w:t>Харп</w:t>
      </w:r>
      <w:proofErr w:type="spellEnd"/>
      <w:r w:rsidRPr="00B522CF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B522CF">
        <w:rPr>
          <w:rFonts w:ascii="Times New Roman" w:eastAsia="Calibri" w:hAnsi="Times New Roman" w:cs="Times New Roman"/>
          <w:sz w:val="24"/>
          <w:szCs w:val="24"/>
        </w:rPr>
        <w:t>Энерго</w:t>
      </w:r>
      <w:proofErr w:type="spellEnd"/>
      <w:r w:rsidRPr="00B522CF">
        <w:rPr>
          <w:rFonts w:ascii="Times New Roman" w:eastAsia="Calibri" w:hAnsi="Times New Roman" w:cs="Times New Roman"/>
          <w:sz w:val="24"/>
          <w:szCs w:val="24"/>
        </w:rPr>
        <w:t>-Газ» не осуществляет покупку электрической энергии (мощности) на розничном рынке электрической энергии.</w:t>
      </w:r>
    </w:p>
    <w:p w14:paraId="22886861" w14:textId="77777777" w:rsidR="00B522CF" w:rsidRPr="00B522CF" w:rsidRDefault="00B522CF" w:rsidP="00B522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2CF">
        <w:rPr>
          <w:rFonts w:ascii="Times New Roman" w:eastAsia="Calibri" w:hAnsi="Times New Roman" w:cs="Times New Roman"/>
          <w:sz w:val="24"/>
          <w:szCs w:val="24"/>
        </w:rPr>
        <w:t>В соответствии с абзацем 3 пункта 3 статьи 23.1. Федерального закона от 26.03.2003 № 35-ФЗ «Об электроэнергетике» для Общества утверждаются цены (тарифы) на электрическую энергию (мощность), поставляемую покупателям на розничных рынках. Указанные цены (тарифы) включают в себя расходы на производство электрической энергии, услуги по передаче электрической энергии, сбытовую деятельность.</w:t>
      </w:r>
    </w:p>
    <w:p w14:paraId="1F18C884" w14:textId="77777777" w:rsidR="004750C0" w:rsidRPr="00E15721" w:rsidRDefault="004750C0" w:rsidP="004750C0">
      <w:pPr>
        <w:rPr>
          <w:rFonts w:ascii="Arial" w:hAnsi="Arial" w:cs="Arial"/>
          <w:sz w:val="20"/>
          <w:szCs w:val="20"/>
        </w:rPr>
      </w:pPr>
    </w:p>
    <w:sectPr w:rsidR="004750C0" w:rsidRPr="00E15721" w:rsidSect="00CC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C7"/>
    <w:rsid w:val="000441EA"/>
    <w:rsid w:val="002A2118"/>
    <w:rsid w:val="002D27AE"/>
    <w:rsid w:val="002F2F86"/>
    <w:rsid w:val="002F77C9"/>
    <w:rsid w:val="00307851"/>
    <w:rsid w:val="00312D7D"/>
    <w:rsid w:val="0033603C"/>
    <w:rsid w:val="00463810"/>
    <w:rsid w:val="004750C0"/>
    <w:rsid w:val="00545157"/>
    <w:rsid w:val="00547F5E"/>
    <w:rsid w:val="005D4F20"/>
    <w:rsid w:val="006073C7"/>
    <w:rsid w:val="0066544B"/>
    <w:rsid w:val="007634AB"/>
    <w:rsid w:val="0084761D"/>
    <w:rsid w:val="008540FE"/>
    <w:rsid w:val="00A86A43"/>
    <w:rsid w:val="00AF6392"/>
    <w:rsid w:val="00B52235"/>
    <w:rsid w:val="00B522CF"/>
    <w:rsid w:val="00B67147"/>
    <w:rsid w:val="00C3660C"/>
    <w:rsid w:val="00CC6320"/>
    <w:rsid w:val="00E15721"/>
    <w:rsid w:val="00E2210E"/>
    <w:rsid w:val="00EE3C66"/>
    <w:rsid w:val="00F50551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760"/>
  <w15:chartTrackingRefBased/>
  <w15:docId w15:val="{41D93C1E-0D78-41AA-928C-7803792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Кравцова Светлана Александровна</cp:lastModifiedBy>
  <cp:revision>9</cp:revision>
  <cp:lastPrinted>2025-09-24T07:14:00Z</cp:lastPrinted>
  <dcterms:created xsi:type="dcterms:W3CDTF">2025-07-24T09:12:00Z</dcterms:created>
  <dcterms:modified xsi:type="dcterms:W3CDTF">2025-12-24T04:18:00Z</dcterms:modified>
</cp:coreProperties>
</file>